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213D" w14:textId="77777777" w:rsidR="00D43773" w:rsidRPr="00D43773" w:rsidRDefault="00D43773" w:rsidP="00D4377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37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оформлению материалов конференции</w:t>
      </w:r>
    </w:p>
    <w:p w14:paraId="68EDF8AD" w14:textId="4C8943AD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Предоставляемая работа должна быть написана в научном стиле, обладать научной новизной, иметь теоретическое или прикладное значение. Текст сообщения (статьи) должен быть лаконичен и четок, свободен от второстепенной информации. Объем статьи должен составлять </w:t>
      </w:r>
      <w:r>
        <w:rPr>
          <w:rFonts w:ascii="Times New Roman" w:hAnsi="Times New Roman" w:cs="Times New Roman"/>
          <w:sz w:val="28"/>
          <w:szCs w:val="28"/>
        </w:rPr>
        <w:t>2-5</w:t>
      </w:r>
      <w:r w:rsidRPr="00D43773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5576CD43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Рукопись доклада (статьи) должна быть построена следующим образом: </w:t>
      </w:r>
    </w:p>
    <w:p w14:paraId="49AD6C50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1) УДК (универсальный десятичный классификатор); </w:t>
      </w:r>
    </w:p>
    <w:p w14:paraId="1D212543" w14:textId="3A5527FE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D43773">
        <w:rPr>
          <w:rFonts w:ascii="Times New Roman" w:hAnsi="Times New Roman" w:cs="Times New Roman"/>
          <w:sz w:val="28"/>
          <w:szCs w:val="28"/>
        </w:rPr>
        <w:t>заглавие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Times New Roman </w:t>
      </w:r>
      <w:proofErr w:type="spellStart"/>
      <w:r w:rsidRPr="00D4377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полужирный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1B9F39E8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3) инициалы и фамилии авторов (если авторы из разных учреждений, то после каждой фамилии надстрочной цифрой, соответствующей надстрочной цифре перед названием учреждения, следует указать, кто в каком работает); </w:t>
      </w:r>
    </w:p>
    <w:p w14:paraId="467D4675" w14:textId="61B62BF0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4) полные названия учреждений, их почтовые адреса,</w:t>
      </w:r>
      <w:r>
        <w:rPr>
          <w:rFonts w:ascii="Times New Roman" w:hAnsi="Times New Roman" w:cs="Times New Roman"/>
          <w:sz w:val="28"/>
          <w:szCs w:val="28"/>
        </w:rPr>
        <w:t xml:space="preserve"> страна</w:t>
      </w:r>
      <w:r w:rsidRPr="00D437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04D3CA" w14:textId="084BB5E5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5) текст аннотации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3773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курсив)</w:t>
      </w:r>
      <w:r w:rsidRPr="00D437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3DCBB2" w14:textId="5F3565A8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6) ключевые слова/словосочетания не более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3773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курсив)</w:t>
      </w:r>
      <w:r w:rsidRPr="00D437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BC20F0" w14:textId="59A73769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D43773">
        <w:rPr>
          <w:rFonts w:ascii="Times New Roman" w:hAnsi="Times New Roman" w:cs="Times New Roman"/>
          <w:sz w:val="28"/>
          <w:szCs w:val="28"/>
        </w:rPr>
        <w:t>текст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3773">
        <w:rPr>
          <w:rFonts w:ascii="Times New Roman" w:hAnsi="Times New Roman" w:cs="Times New Roman"/>
          <w:sz w:val="28"/>
          <w:szCs w:val="28"/>
        </w:rPr>
        <w:t>статьи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Times New Roman </w:t>
      </w:r>
      <w:proofErr w:type="spellStart"/>
      <w:r w:rsidRPr="00D43773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43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4876A6" w14:textId="129AF09A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8) список литературы (не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3773">
        <w:rPr>
          <w:rFonts w:ascii="Times New Roman" w:hAnsi="Times New Roman" w:cs="Times New Roman"/>
          <w:sz w:val="28"/>
          <w:szCs w:val="28"/>
        </w:rPr>
        <w:t xml:space="preserve"> источников) с указанием всех авторов и полных выходных данных издания;</w:t>
      </w:r>
    </w:p>
    <w:p w14:paraId="3AFC8184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 9) список литературы в английской транскрипции (REFERENCES); </w:t>
      </w:r>
    </w:p>
    <w:p w14:paraId="04017C2C" w14:textId="63F7DBBD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10) блок на английском языке (аутентичный перевод заглавия статьи, инициалы и фамилии авторов в английской транскрипции, а также аутентичный перевод названий учреждений (с указанием их почтовых адресов, текста аннотации и ключевых слов (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14:paraId="498B94E6" w14:textId="1A8BEAA9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Заглавие должно предельно кратко и конкретно отражать тему работы, состоять из одного предложения. </w:t>
      </w:r>
    </w:p>
    <w:p w14:paraId="0ADC1EEA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В аннотации необходимо избегать лишних деталей и вводного текста.</w:t>
      </w:r>
    </w:p>
    <w:p w14:paraId="399AA4F1" w14:textId="4669069B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Статья должна быть набрана стандартным шрифтом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3773">
        <w:rPr>
          <w:rFonts w:ascii="Times New Roman" w:hAnsi="Times New Roman" w:cs="Times New Roman"/>
          <w:sz w:val="28"/>
          <w:szCs w:val="28"/>
        </w:rPr>
        <w:t xml:space="preserve">, межстрочный интервал — </w:t>
      </w:r>
      <w:r>
        <w:rPr>
          <w:rFonts w:ascii="Times New Roman" w:hAnsi="Times New Roman" w:cs="Times New Roman"/>
          <w:sz w:val="28"/>
          <w:szCs w:val="28"/>
        </w:rPr>
        <w:t>одинарный</w:t>
      </w:r>
      <w:r w:rsidRPr="00D43773">
        <w:rPr>
          <w:rFonts w:ascii="Times New Roman" w:hAnsi="Times New Roman" w:cs="Times New Roman"/>
          <w:sz w:val="28"/>
          <w:szCs w:val="28"/>
        </w:rPr>
        <w:t xml:space="preserve">, все поля по 2,0 см, нумерация </w:t>
      </w:r>
      <w:r w:rsidRPr="00D43773">
        <w:rPr>
          <w:rFonts w:ascii="Times New Roman" w:hAnsi="Times New Roman" w:cs="Times New Roman"/>
          <w:sz w:val="28"/>
          <w:szCs w:val="28"/>
        </w:rPr>
        <w:lastRenderedPageBreak/>
        <w:t xml:space="preserve">страниц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D437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низу</w:t>
      </w:r>
      <w:r w:rsidRPr="00D43773">
        <w:rPr>
          <w:rFonts w:ascii="Times New Roman" w:hAnsi="Times New Roman" w:cs="Times New Roman"/>
          <w:sz w:val="28"/>
          <w:szCs w:val="28"/>
        </w:rPr>
        <w:t xml:space="preserve"> страницы. Текст набирать без переносов, без разрывов страницы, слова внутри абзаца разделять только одним пробелом, не использовать пробелы для выравнивания. Следует избегать перегрузки статей большим количеством формул, дублирования одних и тех же результатов в таблицах и графиках. </w:t>
      </w:r>
    </w:p>
    <w:p w14:paraId="7E4B5852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Рисунки располагать по центру листа, шрифт на рисунках 12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. Рисунки следует выполнять в программах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. Допускается выполнение диаграмм в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Graph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>. Составные схемы обязательно должны быть сгруппированы. В тексте на каждый рисунок обязательна ссылка.</w:t>
      </w:r>
    </w:p>
    <w:p w14:paraId="2B884118" w14:textId="77777777" w:rsidR="00D43773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 xml:space="preserve">Список литературы должен быть оформлен по ГОСТ и содержать в порядке упоминания только работы, на которые есть ссылки в тексте статьи. Он должен включать: фамилию и инициалы автора, название статьи, название журнала, том, год, номер или выпуск, страницы, а для книг — фамилии и инициалы авторов, точное название книги, место издания (город), издательство, год издания, количество страниц. Ссылки на интернет-документы должны содержать фамилию и инициалы автора (при наличии), заголовок публикации, адрес, дату обращения. В список литературы не включаются неопубликованные работы, учебники, учебные пособия и тезисы материалов конференций. Запрещается автоматическая нумерация списка источников и использование гиперссылок при использовании материалов из сети Интернет. Следует учитывать, что список литературы должен ограничиваться не только временными рамками (публикации за последние 5-8 лет, и лишь в случае необходимости допускаются ссылки на более ранние работы), так и их количеством — количество ссылок должно соответствовать объему текста. Процент </w:t>
      </w:r>
      <w:proofErr w:type="spellStart"/>
      <w:r w:rsidRPr="00D43773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D43773">
        <w:rPr>
          <w:rFonts w:ascii="Times New Roman" w:hAnsi="Times New Roman" w:cs="Times New Roman"/>
          <w:sz w:val="28"/>
          <w:szCs w:val="28"/>
        </w:rPr>
        <w:t xml:space="preserve"> авторов статьи в списке литературы допускается в пределах 10-15 %.</w:t>
      </w:r>
    </w:p>
    <w:p w14:paraId="19DE5DFF" w14:textId="25360093" w:rsidR="00575ADF" w:rsidRPr="00D43773" w:rsidRDefault="00D43773" w:rsidP="00D437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73">
        <w:rPr>
          <w:rFonts w:ascii="Times New Roman" w:hAnsi="Times New Roman" w:cs="Times New Roman"/>
          <w:sz w:val="28"/>
          <w:szCs w:val="28"/>
        </w:rPr>
        <w:t>Рукопись следует тщательно выверить.</w:t>
      </w:r>
    </w:p>
    <w:sectPr w:rsidR="00575ADF" w:rsidRPr="00D437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04"/>
    <w:rsid w:val="00575ADF"/>
    <w:rsid w:val="00C86904"/>
    <w:rsid w:val="00D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B798"/>
  <w15:chartTrackingRefBased/>
  <w15:docId w15:val="{F1FC35AE-9314-4AEB-8F2F-550AEEF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Loktionov</dc:creator>
  <cp:keywords/>
  <dc:description/>
  <cp:lastModifiedBy>Sergey Loktionov</cp:lastModifiedBy>
  <cp:revision>2</cp:revision>
  <dcterms:created xsi:type="dcterms:W3CDTF">2023-10-31T14:20:00Z</dcterms:created>
  <dcterms:modified xsi:type="dcterms:W3CDTF">2023-10-31T14:27:00Z</dcterms:modified>
</cp:coreProperties>
</file>